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252" w:rsidRPr="002D0252" w:rsidRDefault="002D0252" w:rsidP="002D0252">
      <w:pPr>
        <w:shd w:val="clear" w:color="auto" w:fill="FBE4D5" w:themeFill="accent2" w:themeFillTint="33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2D0252">
        <w:rPr>
          <w:rFonts w:asciiTheme="majorHAnsi" w:hAnsiTheme="majorHAnsi" w:cstheme="majorHAnsi"/>
          <w:b/>
          <w:sz w:val="28"/>
          <w:szCs w:val="28"/>
        </w:rPr>
        <w:t>Nechcete mít kocovinu? Dejte si po večírku KOMBE!</w:t>
      </w:r>
    </w:p>
    <w:p w:rsidR="002D0252" w:rsidRPr="002D0252" w:rsidRDefault="002D0252" w:rsidP="002D0252">
      <w:pPr>
        <w:pStyle w:val="Bezmezer"/>
        <w:rPr>
          <w:rFonts w:asciiTheme="majorHAnsi" w:eastAsia="Times New Roman" w:hAnsiTheme="majorHAnsi" w:cstheme="majorHAnsi"/>
          <w:color w:val="000000"/>
          <w:sz w:val="24"/>
          <w:szCs w:val="24"/>
          <w:lang w:eastAsia="cs-CZ"/>
        </w:rPr>
      </w:pPr>
      <w:r w:rsidRPr="002D0252">
        <w:rPr>
          <w:rFonts w:asciiTheme="majorHAnsi" w:hAnsiTheme="majorHAnsi" w:cstheme="majorHAnsi"/>
          <w:sz w:val="24"/>
          <w:szCs w:val="24"/>
        </w:rPr>
        <w:t>Doba oslav a bujarých nocí se blíží. C</w:t>
      </w:r>
      <w:r w:rsidRPr="002D0252">
        <w:rPr>
          <w:rFonts w:asciiTheme="majorHAnsi" w:eastAsia="Times New Roman" w:hAnsiTheme="majorHAnsi" w:cstheme="majorHAnsi"/>
          <w:color w:val="000000"/>
          <w:sz w:val="24"/>
          <w:szCs w:val="24"/>
          <w:lang w:eastAsia="cs-CZ"/>
        </w:rPr>
        <w:t xml:space="preserve">hcete přežít večírek nebo rodinnou oslavu bez úhony? Dejte si na závěr oslav šálek ženšenového čaje KOMBE a druhý den budete bez kocoviny. </w:t>
      </w:r>
      <w:r w:rsidRPr="002D0252">
        <w:rPr>
          <w:rFonts w:asciiTheme="majorHAnsi" w:eastAsia="Times New Roman" w:hAnsiTheme="majorHAnsi" w:cstheme="majorHAnsi"/>
          <w:color w:val="000000"/>
          <w:sz w:val="24"/>
          <w:szCs w:val="24"/>
          <w:lang w:eastAsia="cs-CZ"/>
        </w:rPr>
        <w:br/>
      </w:r>
      <w:r w:rsidRPr="002D0252">
        <w:rPr>
          <w:rFonts w:asciiTheme="majorHAnsi" w:eastAsia="Times New Roman" w:hAnsiTheme="majorHAnsi" w:cstheme="majorHAnsi"/>
          <w:b/>
          <w:color w:val="000000"/>
          <w:sz w:val="24"/>
          <w:szCs w:val="24"/>
          <w:lang w:eastAsia="cs-CZ"/>
        </w:rPr>
        <w:br/>
        <w:t>Ženšen, obsažený v čaji KOMBE, si poradí s alkoholem</w:t>
      </w:r>
      <w:r w:rsidRPr="002D0252">
        <w:rPr>
          <w:rFonts w:asciiTheme="majorHAnsi" w:eastAsia="Times New Roman" w:hAnsiTheme="majorHAnsi" w:cstheme="majorHAnsi"/>
          <w:color w:val="000000"/>
          <w:sz w:val="24"/>
          <w:szCs w:val="24"/>
          <w:lang w:eastAsia="cs-CZ"/>
        </w:rPr>
        <w:br/>
        <w:t xml:space="preserve">Bylo vědecky prokázáno, že korejský ženšen snižuje hladinu alkoholu v krvi. U zdravých dobrovolníků se zkoumal vliv ženšenu na hladinu alkoholu v krvi. U mužů, kteří před konzumací alkoholu dostali 3 g extraktu ženšenu, což odpovídá jednomu sáčku čaje Kombe, se snížila hladina alkoholu v krvi až o 51 %.  Dále se zkoumal vliv ženšenu na kocovinu. U lidí, kteří si během konzumace skotské whisky dali ženšen, došlo ke snížení projevů kocoviny až o 66 %. </w:t>
      </w:r>
    </w:p>
    <w:p w:rsidR="002D0252" w:rsidRPr="002D0252" w:rsidRDefault="002D0252" w:rsidP="002D0252">
      <w:pPr>
        <w:pStyle w:val="Bezmezer"/>
        <w:rPr>
          <w:rFonts w:asciiTheme="majorHAnsi" w:hAnsiTheme="majorHAnsi" w:cstheme="majorHAnsi"/>
          <w:sz w:val="24"/>
          <w:szCs w:val="24"/>
        </w:rPr>
      </w:pPr>
      <w:r w:rsidRPr="002D0252">
        <w:rPr>
          <w:rFonts w:asciiTheme="majorHAnsi" w:eastAsia="Times New Roman" w:hAnsiTheme="majorHAnsi" w:cstheme="majorHAnsi"/>
          <w:color w:val="000000"/>
          <w:sz w:val="24"/>
          <w:szCs w:val="24"/>
          <w:lang w:eastAsia="cs-CZ"/>
        </w:rPr>
        <w:t>„</w:t>
      </w:r>
      <w:r w:rsidRPr="002D0252">
        <w:rPr>
          <w:rFonts w:asciiTheme="majorHAnsi" w:eastAsia="Times New Roman" w:hAnsiTheme="majorHAnsi" w:cstheme="majorHAnsi"/>
          <w:i/>
          <w:color w:val="000000"/>
          <w:sz w:val="24"/>
          <w:szCs w:val="24"/>
          <w:lang w:eastAsia="cs-CZ"/>
        </w:rPr>
        <w:t xml:space="preserve">Z vlastní zkušenosti a ze zkušeností našich zákazníků máme osvědčený recept, jak dávkovat KOMBE proti kocovině. Na závěr večírku si rozmíchejte sáček KOMBE klidně i ve studené vodě. Díky granulátu je to opravdu snadné. Dále po probuzení sáček či dva a v poledne máte po problému. Samozřejmě, dávkování záleží na množství zkonzumovaného alkoholu,“ </w:t>
      </w:r>
      <w:r w:rsidRPr="002D0252">
        <w:rPr>
          <w:rFonts w:asciiTheme="majorHAnsi" w:eastAsia="Times New Roman" w:hAnsiTheme="majorHAnsi" w:cstheme="majorHAnsi"/>
          <w:color w:val="000000"/>
          <w:sz w:val="24"/>
          <w:szCs w:val="24"/>
          <w:lang w:eastAsia="cs-CZ"/>
        </w:rPr>
        <w:t>říká</w:t>
      </w:r>
      <w:r w:rsidRPr="002D0252">
        <w:rPr>
          <w:rFonts w:asciiTheme="majorHAnsi" w:hAnsiTheme="majorHAnsi" w:cstheme="majorHAnsi"/>
          <w:sz w:val="24"/>
          <w:szCs w:val="24"/>
        </w:rPr>
        <w:t xml:space="preserve"> PharmDr. Lucia Havlíková z </w:t>
      </w:r>
      <w:proofErr w:type="spellStart"/>
      <w:r w:rsidRPr="002D0252">
        <w:rPr>
          <w:rFonts w:asciiTheme="majorHAnsi" w:hAnsiTheme="majorHAnsi" w:cstheme="majorHAnsi"/>
          <w:sz w:val="24"/>
          <w:szCs w:val="24"/>
        </w:rPr>
        <w:t>wellbeing</w:t>
      </w:r>
      <w:proofErr w:type="spellEnd"/>
      <w:r w:rsidRPr="002D0252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2D0252">
        <w:rPr>
          <w:rFonts w:asciiTheme="majorHAnsi" w:hAnsiTheme="majorHAnsi" w:cstheme="majorHAnsi"/>
          <w:sz w:val="24"/>
          <w:szCs w:val="24"/>
        </w:rPr>
        <w:t>concept</w:t>
      </w:r>
      <w:proofErr w:type="spellEnd"/>
      <w:r w:rsidRPr="002D0252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2D0252">
        <w:rPr>
          <w:rFonts w:asciiTheme="majorHAnsi" w:hAnsiTheme="majorHAnsi" w:cstheme="majorHAnsi"/>
          <w:sz w:val="24"/>
          <w:szCs w:val="24"/>
        </w:rPr>
        <w:t>store</w:t>
      </w:r>
      <w:proofErr w:type="spellEnd"/>
      <w:r w:rsidRPr="002D0252">
        <w:rPr>
          <w:rFonts w:asciiTheme="majorHAnsi" w:hAnsiTheme="majorHAnsi" w:cstheme="majorHAnsi"/>
          <w:sz w:val="24"/>
          <w:szCs w:val="24"/>
        </w:rPr>
        <w:t xml:space="preserve"> PURE DISTRICT.</w:t>
      </w:r>
    </w:p>
    <w:p w:rsidR="002D0252" w:rsidRPr="002D0252" w:rsidRDefault="002D0252" w:rsidP="002D0252">
      <w:pPr>
        <w:pStyle w:val="Bezmezer"/>
        <w:rPr>
          <w:rFonts w:asciiTheme="majorHAnsi" w:hAnsiTheme="majorHAnsi" w:cstheme="majorHAnsi"/>
          <w:sz w:val="24"/>
          <w:szCs w:val="24"/>
        </w:rPr>
      </w:pPr>
    </w:p>
    <w:p w:rsidR="002D0252" w:rsidRPr="002D0252" w:rsidRDefault="002D0252" w:rsidP="002D0252">
      <w:pPr>
        <w:shd w:val="clear" w:color="auto" w:fill="FBE4D5" w:themeFill="accent2" w:themeFillTint="33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2D0252">
        <w:rPr>
          <w:rFonts w:asciiTheme="majorHAnsi" w:hAnsiTheme="majorHAnsi" w:cstheme="majorHAnsi"/>
          <w:b/>
          <w:sz w:val="28"/>
          <w:szCs w:val="28"/>
        </w:rPr>
        <w:t>Recept na alkoholický drink KOMBE</w:t>
      </w:r>
    </w:p>
    <w:p w:rsidR="002D0252" w:rsidRPr="002D0252" w:rsidRDefault="002D0252" w:rsidP="002D0252">
      <w:pPr>
        <w:rPr>
          <w:rFonts w:asciiTheme="majorHAnsi" w:hAnsiTheme="majorHAnsi" w:cstheme="majorHAnsi"/>
          <w:sz w:val="24"/>
          <w:szCs w:val="24"/>
        </w:rPr>
      </w:pPr>
      <w:r w:rsidRPr="002D0252">
        <w:rPr>
          <w:rFonts w:asciiTheme="majorHAnsi" w:hAnsiTheme="majorHAnsi" w:cstheme="majorHAnsi"/>
          <w:sz w:val="24"/>
          <w:szCs w:val="24"/>
        </w:rPr>
        <w:t xml:space="preserve">Chcete vyzkoušet něco nového? Hodně módní je tzv. </w:t>
      </w:r>
      <w:proofErr w:type="spellStart"/>
      <w:r w:rsidRPr="002D0252">
        <w:rPr>
          <w:rFonts w:asciiTheme="majorHAnsi" w:hAnsiTheme="majorHAnsi" w:cstheme="majorHAnsi"/>
          <w:sz w:val="24"/>
          <w:szCs w:val="24"/>
        </w:rPr>
        <w:t>spritz</w:t>
      </w:r>
      <w:proofErr w:type="spellEnd"/>
      <w:r w:rsidRPr="002D0252">
        <w:rPr>
          <w:rFonts w:asciiTheme="majorHAnsi" w:hAnsiTheme="majorHAnsi" w:cstheme="majorHAnsi"/>
          <w:sz w:val="24"/>
          <w:szCs w:val="24"/>
        </w:rPr>
        <w:t xml:space="preserve">, zkuste i Vy jeden. Navíc by Vás druhý den díky KOMBE nemusela bolet hlava. </w:t>
      </w:r>
    </w:p>
    <w:tbl>
      <w:tblPr>
        <w:tblStyle w:val="Mkatabulky"/>
        <w:tblW w:w="1812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12742"/>
      </w:tblGrid>
      <w:tr w:rsidR="002D0252" w:rsidRPr="002D0252" w:rsidTr="00E0675F">
        <w:tc>
          <w:tcPr>
            <w:tcW w:w="5382" w:type="dxa"/>
          </w:tcPr>
          <w:p w:rsidR="002D0252" w:rsidRPr="002D0252" w:rsidRDefault="002D0252" w:rsidP="00E0675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D0252">
              <w:rPr>
                <w:rFonts w:asciiTheme="majorHAnsi" w:hAnsiTheme="majorHAnsi" w:cstheme="majorHAnsi"/>
                <w:sz w:val="24"/>
                <w:szCs w:val="24"/>
                <w:u w:val="single"/>
              </w:rPr>
              <w:t>Na 320 ml nápoje budete potřebovat:</w:t>
            </w:r>
            <w:r w:rsidRPr="002D0252">
              <w:rPr>
                <w:rFonts w:asciiTheme="majorHAnsi" w:hAnsiTheme="majorHAnsi" w:cstheme="majorHAnsi"/>
                <w:sz w:val="24"/>
                <w:szCs w:val="24"/>
              </w:rPr>
              <w:br/>
              <w:t>1 sáček čaje Kombe</w:t>
            </w:r>
            <w:r w:rsidRPr="002D0252">
              <w:rPr>
                <w:rFonts w:asciiTheme="majorHAnsi" w:hAnsiTheme="majorHAnsi" w:cstheme="majorHAnsi"/>
                <w:sz w:val="24"/>
                <w:szCs w:val="24"/>
              </w:rPr>
              <w:br/>
              <w:t>80 ml vychlazeného grepového džusu</w:t>
            </w:r>
            <w:r w:rsidRPr="002D0252">
              <w:rPr>
                <w:rFonts w:asciiTheme="majorHAnsi" w:hAnsiTheme="majorHAnsi" w:cstheme="majorHAnsi"/>
                <w:sz w:val="24"/>
                <w:szCs w:val="24"/>
              </w:rPr>
              <w:br/>
              <w:t>80 ml vychlazeného bílého vína</w:t>
            </w:r>
            <w:r w:rsidRPr="002D0252">
              <w:rPr>
                <w:rFonts w:asciiTheme="majorHAnsi" w:hAnsiTheme="majorHAnsi" w:cstheme="majorHAnsi"/>
                <w:sz w:val="24"/>
                <w:szCs w:val="24"/>
              </w:rPr>
              <w:br/>
              <w:t>80 ml vychlazené perlivé vody</w:t>
            </w:r>
            <w:r w:rsidRPr="002D0252">
              <w:rPr>
                <w:rFonts w:asciiTheme="majorHAnsi" w:hAnsiTheme="majorHAnsi" w:cstheme="majorHAnsi"/>
                <w:sz w:val="24"/>
                <w:szCs w:val="24"/>
              </w:rPr>
              <w:br/>
              <w:t>2 lžíce višňového sirupu</w:t>
            </w:r>
            <w:r w:rsidRPr="002D0252">
              <w:rPr>
                <w:rFonts w:asciiTheme="majorHAnsi" w:hAnsiTheme="majorHAnsi" w:cstheme="majorHAnsi"/>
                <w:sz w:val="24"/>
                <w:szCs w:val="24"/>
              </w:rPr>
              <w:br/>
              <w:t>kostky ledu</w:t>
            </w:r>
            <w:r w:rsidRPr="002D0252">
              <w:rPr>
                <w:rFonts w:asciiTheme="majorHAnsi" w:hAnsiTheme="majorHAnsi" w:cstheme="majorHAnsi"/>
                <w:sz w:val="24"/>
                <w:szCs w:val="24"/>
              </w:rPr>
              <w:br/>
              <w:t>1větvičku čerstvého rozmarýnu na podávání</w:t>
            </w:r>
            <w:r w:rsidRPr="002D0252">
              <w:rPr>
                <w:rFonts w:asciiTheme="majorHAnsi" w:hAnsiTheme="majorHAnsi" w:cstheme="majorHAnsi"/>
                <w:sz w:val="24"/>
                <w:szCs w:val="24"/>
              </w:rPr>
              <w:br/>
              <w:t>čerstvý grep na ozdobu</w:t>
            </w:r>
            <w:r w:rsidRPr="002D0252">
              <w:rPr>
                <w:rFonts w:asciiTheme="majorHAnsi" w:hAnsiTheme="majorHAnsi" w:cstheme="majorHAnsi"/>
                <w:sz w:val="24"/>
                <w:szCs w:val="24"/>
              </w:rPr>
              <w:br/>
            </w:r>
            <w:r w:rsidRPr="002D0252">
              <w:rPr>
                <w:rFonts w:asciiTheme="majorHAnsi" w:hAnsiTheme="majorHAnsi" w:cstheme="majorHAnsi"/>
                <w:sz w:val="24"/>
                <w:szCs w:val="24"/>
              </w:rPr>
              <w:br/>
              <w:t>1. Obsah sáčku Kombe rozmíchejte v 80 ml studené vody. KOMBE smíchejte se stejným dílem vychlazeného grepového džusu, bílého vína a perlivé vody.</w:t>
            </w:r>
            <w:r w:rsidRPr="002D0252">
              <w:rPr>
                <w:rFonts w:asciiTheme="majorHAnsi" w:hAnsiTheme="majorHAnsi" w:cstheme="majorHAnsi"/>
              </w:rPr>
              <w:br/>
            </w:r>
            <w:r w:rsidRPr="002D0252">
              <w:rPr>
                <w:rFonts w:asciiTheme="majorHAnsi" w:hAnsiTheme="majorHAnsi" w:cstheme="majorHAnsi"/>
                <w:sz w:val="24"/>
                <w:szCs w:val="24"/>
              </w:rPr>
              <w:t xml:space="preserve">2. Na dno vychlazené servírovací sklenice nalijte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br/>
            </w:r>
            <w:r w:rsidRPr="002D0252">
              <w:rPr>
                <w:rFonts w:asciiTheme="majorHAnsi" w:hAnsiTheme="majorHAnsi" w:cstheme="majorHAnsi"/>
                <w:sz w:val="24"/>
                <w:szCs w:val="24"/>
              </w:rPr>
              <w:t>2 lžíce višňového sirupu, přidejte ledové kostky a pomalu zalijte namíchaným drinkem. Sklenici dozdobte kouskem čerstvého grepu, větvičkou rozmarýnu a ihned podávejte.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br/>
            </w:r>
          </w:p>
        </w:tc>
        <w:tc>
          <w:tcPr>
            <w:tcW w:w="12742" w:type="dxa"/>
          </w:tcPr>
          <w:p w:rsidR="002D0252" w:rsidRPr="002D0252" w:rsidRDefault="002D0252" w:rsidP="00E0675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D0252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27C74F79" wp14:editId="2440A2CF">
                  <wp:extent cx="2303051" cy="3070225"/>
                  <wp:effectExtent l="0" t="0" r="2540" b="0"/>
                  <wp:docPr id="13" name="Obráze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30" cy="3081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D0252" w:rsidRPr="002D0252" w:rsidRDefault="002D0252" w:rsidP="002D0252">
      <w:pPr>
        <w:shd w:val="clear" w:color="auto" w:fill="FBE4D5" w:themeFill="accent2" w:themeFillTint="33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2D0252">
        <w:rPr>
          <w:rFonts w:asciiTheme="majorHAnsi" w:hAnsiTheme="majorHAnsi" w:cstheme="majorHAnsi"/>
          <w:b/>
          <w:sz w:val="28"/>
          <w:szCs w:val="28"/>
        </w:rPr>
        <w:lastRenderedPageBreak/>
        <w:t>O ženšenovém čaji KOMBE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2D0252" w:rsidRPr="002D0252" w:rsidTr="00E0675F">
        <w:tc>
          <w:tcPr>
            <w:tcW w:w="9288" w:type="dxa"/>
            <w:hideMark/>
          </w:tcPr>
          <w:p w:rsidR="002D0252" w:rsidRPr="002D0252" w:rsidRDefault="002D0252" w:rsidP="00E0675F">
            <w:pPr>
              <w:pStyle w:val="Normlnweb"/>
              <w:rPr>
                <w:rFonts w:asciiTheme="majorHAnsi" w:hAnsiTheme="majorHAnsi" w:cstheme="majorHAnsi"/>
              </w:rPr>
            </w:pPr>
            <w:r w:rsidRPr="002D0252">
              <w:rPr>
                <w:rFonts w:asciiTheme="majorHAnsi" w:hAnsiTheme="majorHAnsi" w:cstheme="majorHAnsi"/>
              </w:rPr>
              <w:t>Účinek čaje KOMBE je dlouhodobý, ale nastupuje pozvolna. KOMBE brzdí odumírání buněk, zpomaluje jejich stárnutí a napomáhá v těchto případech:</w:t>
            </w:r>
          </w:p>
          <w:p w:rsidR="002D0252" w:rsidRPr="002D0252" w:rsidRDefault="002D0252" w:rsidP="002D0252">
            <w:pPr>
              <w:pStyle w:val="Normlnweb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2D0252">
              <w:rPr>
                <w:rFonts w:asciiTheme="majorHAnsi" w:hAnsiTheme="majorHAnsi" w:cstheme="majorHAnsi"/>
              </w:rPr>
              <w:t>Správně reguluje imunitu a podporuje přirozenou obranu těla</w:t>
            </w:r>
          </w:p>
          <w:p w:rsidR="002D0252" w:rsidRPr="002D0252" w:rsidRDefault="002D0252" w:rsidP="002D0252">
            <w:pPr>
              <w:pStyle w:val="Normlnweb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2D0252">
              <w:rPr>
                <w:rFonts w:asciiTheme="majorHAnsi" w:hAnsiTheme="majorHAnsi" w:cstheme="majorHAnsi"/>
              </w:rPr>
              <w:t>Chrání před negativními důsledky dlouhodobého stres</w:t>
            </w:r>
          </w:p>
          <w:p w:rsidR="002D0252" w:rsidRPr="002D0252" w:rsidRDefault="002D0252" w:rsidP="002D02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</w:pPr>
            <w:r w:rsidRPr="002D0252"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  <w:t>Zlepšuje paměť, koncentraci a podporuje rychlost myšlení</w:t>
            </w:r>
          </w:p>
          <w:p w:rsidR="002D0252" w:rsidRPr="002D0252" w:rsidRDefault="002D0252" w:rsidP="002D02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</w:pPr>
            <w:r w:rsidRPr="002D0252"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  <w:t>Dodává životní energii</w:t>
            </w:r>
          </w:p>
          <w:p w:rsidR="002D0252" w:rsidRPr="002D0252" w:rsidRDefault="002D0252" w:rsidP="002D02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</w:pPr>
            <w:r w:rsidRPr="002D0252"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  <w:t>Snižuje psych. únavu a stavy vyčerpání</w:t>
            </w:r>
          </w:p>
          <w:p w:rsidR="002D0252" w:rsidRPr="002D0252" w:rsidRDefault="002D0252" w:rsidP="002D02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</w:pPr>
            <w:r w:rsidRPr="002D0252"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  <w:t>Vykazuje antioxidační vlastnosti</w:t>
            </w:r>
          </w:p>
          <w:p w:rsidR="002D0252" w:rsidRPr="002D0252" w:rsidRDefault="002D0252" w:rsidP="002D02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</w:pPr>
            <w:r w:rsidRPr="002D0252"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  <w:t>Zlepšuje prokrvení a krevní oběh</w:t>
            </w:r>
          </w:p>
          <w:p w:rsidR="002D0252" w:rsidRPr="002D0252" w:rsidRDefault="002D0252" w:rsidP="002D02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</w:pPr>
            <w:r w:rsidRPr="002D0252"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  <w:t>Vede k dosažení normální hladiny krevního cukru</w:t>
            </w:r>
          </w:p>
          <w:p w:rsidR="002D0252" w:rsidRPr="002D0252" w:rsidRDefault="002D0252" w:rsidP="002D02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</w:pPr>
            <w:r w:rsidRPr="002D0252"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  <w:t>Napomáhá zlepšení erekce u mužů</w:t>
            </w:r>
          </w:p>
          <w:p w:rsidR="002D0252" w:rsidRPr="002D0252" w:rsidRDefault="002D0252" w:rsidP="002D02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</w:pPr>
            <w:r w:rsidRPr="002D0252"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  <w:t>Zabraňuje vzniku nových vrásek, zvyšuje tvorbu kolagenu a chrání před UV zářením</w:t>
            </w:r>
          </w:p>
          <w:p w:rsidR="002D0252" w:rsidRPr="002D0252" w:rsidRDefault="002D0252" w:rsidP="002D02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</w:pPr>
            <w:r w:rsidRPr="002D0252"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  <w:t>Odbourává alkohol v krvi až o 50</w:t>
            </w:r>
            <w:r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  <w:t xml:space="preserve"> </w:t>
            </w:r>
            <w:bookmarkStart w:id="0" w:name="_GoBack"/>
            <w:bookmarkEnd w:id="0"/>
            <w:r w:rsidRPr="002D0252"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  <w:t>% a významně snižuje stavy kocoviny</w:t>
            </w:r>
          </w:p>
          <w:p w:rsidR="002D0252" w:rsidRPr="002D0252" w:rsidRDefault="002D0252" w:rsidP="002D02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</w:pPr>
            <w:r w:rsidRPr="002D0252"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  <w:t>Napomáhá hubnutí díky aktivaci metabolismu</w:t>
            </w:r>
          </w:p>
          <w:p w:rsidR="002D0252" w:rsidRPr="002D0252" w:rsidRDefault="002D0252" w:rsidP="00E0675F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</w:pPr>
            <w:r w:rsidRPr="002D0252"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  <w:t xml:space="preserve">Kromě ženšenu obsahuje čaj KOMBE jujubu. Touto unikátní kombinací dochází ke zvýšení účinků. Dohromady obsahují na 180 účinných látek. Jujuba byla dlouhodobě zkoumána a potvrdila se její významná role z hlediska protinádorové aktivity. Také byl prokázán její vliv u onemocnění jater a trávicího traktu. Navíc zabraňuje růstu tukových buněk. </w:t>
            </w:r>
          </w:p>
          <w:p w:rsidR="002D0252" w:rsidRPr="002D0252" w:rsidRDefault="002D0252" w:rsidP="00E0675F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</w:pPr>
            <w:r w:rsidRPr="002D0252"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  <w:t xml:space="preserve">KOMBE je čistý extrakt bez přidání chemie a syntetických látek, který je zpracován farmaceutickou firmou a prodáván ve formě granulátu. Granulát je balen do jednotlivých sáčků, které jsou přesně odměřeny na jednu dávku. Denní dávka je 1 až 3 sáčky. KOMBE je baleno a zpracováno v Koreji a má ochrannou známku. </w:t>
            </w:r>
          </w:p>
          <w:p w:rsidR="002D0252" w:rsidRPr="002D0252" w:rsidRDefault="002D0252" w:rsidP="00E0675F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cs-CZ"/>
              </w:rPr>
            </w:pPr>
            <w:r w:rsidRPr="002D0252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KOMBE je k dostání na </w:t>
            </w:r>
            <w:hyperlink r:id="rId6" w:history="1">
              <w:r w:rsidRPr="002D0252">
                <w:rPr>
                  <w:rStyle w:val="Hypertextovodkaz"/>
                  <w:rFonts w:asciiTheme="majorHAnsi" w:hAnsiTheme="majorHAnsi" w:cstheme="majorHAnsi"/>
                  <w:b/>
                  <w:color w:val="auto"/>
                  <w:sz w:val="24"/>
                  <w:szCs w:val="24"/>
                  <w:u w:val="none"/>
                </w:rPr>
                <w:t>puredistrict.cz</w:t>
              </w:r>
            </w:hyperlink>
            <w:r w:rsidRPr="002D0252">
              <w:rPr>
                <w:rStyle w:val="Hypertextovodkaz"/>
                <w:rFonts w:asciiTheme="majorHAnsi" w:hAnsiTheme="majorHAnsi" w:cstheme="majorHAnsi"/>
                <w:b/>
                <w:color w:val="auto"/>
                <w:sz w:val="24"/>
                <w:szCs w:val="24"/>
                <w:u w:val="none"/>
              </w:rPr>
              <w:t xml:space="preserve">, </w:t>
            </w:r>
            <w:hyperlink r:id="rId7" w:history="1">
              <w:r w:rsidRPr="002D0252">
                <w:rPr>
                  <w:rStyle w:val="Hypertextovodkaz"/>
                  <w:rFonts w:asciiTheme="majorHAnsi" w:hAnsiTheme="majorHAnsi" w:cstheme="majorHAnsi"/>
                  <w:b/>
                  <w:color w:val="auto"/>
                  <w:sz w:val="24"/>
                  <w:szCs w:val="24"/>
                  <w:u w:val="none"/>
                </w:rPr>
                <w:t>kombe.cz</w:t>
              </w:r>
            </w:hyperlink>
            <w:r w:rsidRPr="002D0252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a nově v rámci Prahy i na rohlik.cz. Ochutnat jej můžete v kamenné prodejně PURE DISTRICT na pražských Vinohradech, Budečská 11, Praha 2.</w:t>
            </w:r>
          </w:p>
        </w:tc>
      </w:tr>
    </w:tbl>
    <w:p w:rsidR="002D0252" w:rsidRPr="002D0252" w:rsidRDefault="002D0252" w:rsidP="002D0252">
      <w:pPr>
        <w:rPr>
          <w:rFonts w:asciiTheme="majorHAnsi" w:hAnsiTheme="majorHAnsi" w:cstheme="majorHAnsi"/>
          <w:sz w:val="24"/>
          <w:szCs w:val="24"/>
        </w:rPr>
      </w:pPr>
      <w:r w:rsidRPr="002D0252">
        <w:rPr>
          <w:rFonts w:asciiTheme="majorHAnsi" w:hAnsiTheme="majorHAnsi" w:cstheme="majorHAnsi"/>
          <w:sz w:val="24"/>
          <w:szCs w:val="24"/>
        </w:rPr>
        <w:br/>
      </w:r>
      <w:r w:rsidRPr="002D0252">
        <w:rPr>
          <w:rFonts w:asciiTheme="majorHAnsi" w:hAnsiTheme="majorHAnsi" w:cstheme="majorHAnsi"/>
          <w:iCs/>
          <w:sz w:val="24"/>
          <w:szCs w:val="24"/>
        </w:rPr>
        <w:t>„Dáte si jeden šálek, druhý a při třetím zjistíte, že jej potřebujete, protože vám chutná a dělá vám dobře. Já tomu říkám, že si každé ráno nasazuji „růžové brýle“. Když si dám šálek KOMBE, tak je den najednou hezčí,“</w:t>
      </w:r>
      <w:r w:rsidRPr="002D0252">
        <w:rPr>
          <w:rFonts w:asciiTheme="majorHAnsi" w:hAnsiTheme="majorHAnsi" w:cstheme="majorHAnsi"/>
          <w:sz w:val="24"/>
          <w:szCs w:val="24"/>
        </w:rPr>
        <w:t xml:space="preserve"> líčí vlastní zkušenost spolumajitelka PURE DISTRICT Líba Drdáková. </w:t>
      </w:r>
    </w:p>
    <w:p w:rsidR="002D0252" w:rsidRPr="002D0252" w:rsidRDefault="002D0252" w:rsidP="002D0252">
      <w:pPr>
        <w:pStyle w:val="Normlnweb"/>
        <w:rPr>
          <w:rFonts w:asciiTheme="majorHAnsi" w:hAnsiTheme="majorHAnsi" w:cstheme="majorHAnsi"/>
        </w:rPr>
      </w:pPr>
    </w:p>
    <w:p w:rsidR="002D0252" w:rsidRPr="002D0252" w:rsidRDefault="002D0252" w:rsidP="002D0252">
      <w:pPr>
        <w:rPr>
          <w:rFonts w:asciiTheme="majorHAnsi" w:hAnsiTheme="majorHAnsi" w:cstheme="majorHAnsi"/>
          <w:sz w:val="24"/>
          <w:szCs w:val="24"/>
        </w:rPr>
      </w:pPr>
    </w:p>
    <w:p w:rsidR="002D0252" w:rsidRPr="002D0252" w:rsidRDefault="002D0252" w:rsidP="002D0252">
      <w:pPr>
        <w:rPr>
          <w:rFonts w:asciiTheme="majorHAnsi" w:hAnsiTheme="majorHAnsi" w:cstheme="majorHAnsi"/>
          <w:sz w:val="24"/>
          <w:szCs w:val="24"/>
        </w:rPr>
      </w:pPr>
    </w:p>
    <w:p w:rsidR="006253DC" w:rsidRPr="002D0252" w:rsidRDefault="006253DC">
      <w:pPr>
        <w:rPr>
          <w:rFonts w:asciiTheme="majorHAnsi" w:hAnsiTheme="majorHAnsi" w:cstheme="majorHAnsi"/>
        </w:rPr>
      </w:pPr>
    </w:p>
    <w:sectPr w:rsidR="006253DC" w:rsidRPr="002D0252" w:rsidSect="00DA66D5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iva Beautiful Pro">
    <w:panose1 w:val="02000506000000020004"/>
    <w:charset w:val="00"/>
    <w:family w:val="modern"/>
    <w:notTrueType/>
    <w:pitch w:val="variable"/>
    <w:sig w:usb0="A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DFE" w:rsidRDefault="002D0252">
    <w:pPr>
      <w:pStyle w:val="Zpat"/>
    </w:pPr>
    <w:r>
      <w:rPr>
        <w:noProof/>
        <w:lang w:eastAsia="cs-CZ"/>
      </w:rPr>
      <w:drawing>
        <wp:inline distT="0" distB="0" distL="0" distR="0" wp14:anchorId="6160B19A" wp14:editId="558A56BB">
          <wp:extent cx="5760720" cy="496570"/>
          <wp:effectExtent l="0" t="0" r="0" b="0"/>
          <wp:docPr id="10" name="Obrázek 10" descr="C:\Users\Jana\Desktop\zapat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ana\Desktop\zapat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84792" w:rsidRPr="00BC2DFE" w:rsidRDefault="002D0252" w:rsidP="00BC2DFE">
    <w:pPr>
      <w:pStyle w:val="Zpat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792" w:rsidRDefault="002D0252">
    <w:pPr>
      <w:pStyle w:val="Zhlav"/>
    </w:pPr>
  </w:p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784792" w:rsidTr="00A646D7">
      <w:tc>
        <w:tcPr>
          <w:tcW w:w="9212" w:type="dxa"/>
        </w:tcPr>
        <w:p w:rsidR="00784792" w:rsidRDefault="002D0252" w:rsidP="00EF3037">
          <w:pPr>
            <w:jc w:val="center"/>
            <w:rPr>
              <w:rFonts w:cstheme="minorHAnsi"/>
            </w:rPr>
          </w:pPr>
          <w:r>
            <w:rPr>
              <w:rFonts w:cstheme="minorHAnsi"/>
              <w:noProof/>
              <w:lang w:eastAsia="cs-CZ"/>
            </w:rPr>
            <w:drawing>
              <wp:inline distT="0" distB="0" distL="0" distR="0" wp14:anchorId="455097C7" wp14:editId="3FDB7693">
                <wp:extent cx="904875" cy="366841"/>
                <wp:effectExtent l="0" t="0" r="0" b="0"/>
                <wp:docPr id="9" name="Obrázek 9" descr="C:\Users\Jana\Desktop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na\Desktop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9127" cy="368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84792" w:rsidRPr="00D52C94" w:rsidTr="00A646D7">
      <w:tc>
        <w:tcPr>
          <w:tcW w:w="9212" w:type="dxa"/>
        </w:tcPr>
        <w:p w:rsidR="00784792" w:rsidRPr="00D52C94" w:rsidRDefault="002D0252" w:rsidP="00A646D7">
          <w:pPr>
            <w:jc w:val="center"/>
            <w:rPr>
              <w:rFonts w:ascii="Viva Beautiful Pro" w:hAnsi="Viva Beautiful Pro" w:cstheme="minorHAnsi"/>
              <w:sz w:val="24"/>
              <w:szCs w:val="24"/>
            </w:rPr>
          </w:pPr>
          <w:r>
            <w:rPr>
              <w:rFonts w:ascii="Viva Beautiful Pro" w:hAnsi="Viva Beautiful Pro" w:cstheme="minorHAnsi"/>
              <w:sz w:val="24"/>
              <w:szCs w:val="24"/>
            </w:rPr>
            <w:t>Tisková zpráva 1</w:t>
          </w:r>
          <w:r>
            <w:rPr>
              <w:rFonts w:ascii="Viva Beautiful Pro" w:hAnsi="Viva Beautiful Pro" w:cstheme="minorHAnsi"/>
              <w:sz w:val="24"/>
              <w:szCs w:val="24"/>
            </w:rPr>
            <w:t xml:space="preserve">5. </w:t>
          </w:r>
          <w:r>
            <w:rPr>
              <w:rFonts w:ascii="Viva Beautiful Pro" w:hAnsi="Viva Beautiful Pro" w:cstheme="minorHAnsi"/>
              <w:sz w:val="24"/>
              <w:szCs w:val="24"/>
            </w:rPr>
            <w:t>listopadu</w:t>
          </w:r>
          <w:r>
            <w:rPr>
              <w:rFonts w:ascii="Viva Beautiful Pro" w:hAnsi="Viva Beautiful Pro" w:cstheme="minorHAnsi"/>
              <w:sz w:val="24"/>
              <w:szCs w:val="24"/>
            </w:rPr>
            <w:t xml:space="preserve"> </w:t>
          </w:r>
          <w:r w:rsidRPr="00D52C94">
            <w:rPr>
              <w:rFonts w:ascii="Viva Beautiful Pro" w:hAnsi="Viva Beautiful Pro" w:cstheme="minorHAnsi"/>
              <w:sz w:val="24"/>
              <w:szCs w:val="24"/>
            </w:rPr>
            <w:t>2018</w:t>
          </w:r>
        </w:p>
      </w:tc>
    </w:tr>
  </w:tbl>
  <w:p w:rsidR="00784792" w:rsidRDefault="002D025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4D3EE3"/>
    <w:multiLevelType w:val="hybridMultilevel"/>
    <w:tmpl w:val="8AA8EEA2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252"/>
    <w:rsid w:val="002D0252"/>
    <w:rsid w:val="0062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A946F"/>
  <w15:chartTrackingRefBased/>
  <w15:docId w15:val="{BDA535B9-6541-4525-8D3A-3000B91D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D0252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D025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2D0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D0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D0252"/>
  </w:style>
  <w:style w:type="paragraph" w:styleId="Zpat">
    <w:name w:val="footer"/>
    <w:basedOn w:val="Normln"/>
    <w:link w:val="ZpatChar"/>
    <w:uiPriority w:val="99"/>
    <w:unhideWhenUsed/>
    <w:rsid w:val="002D0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D0252"/>
  </w:style>
  <w:style w:type="character" w:styleId="Hypertextovodkaz">
    <w:name w:val="Hyperlink"/>
    <w:basedOn w:val="Standardnpsmoodstavce"/>
    <w:uiPriority w:val="99"/>
    <w:unhideWhenUsed/>
    <w:rsid w:val="002D0252"/>
    <w:rPr>
      <w:color w:val="0563C1" w:themeColor="hyperlink"/>
      <w:u w:val="single"/>
    </w:rPr>
  </w:style>
  <w:style w:type="paragraph" w:styleId="Bezmezer">
    <w:name w:val="No Spacing"/>
    <w:uiPriority w:val="1"/>
    <w:qFormat/>
    <w:rsid w:val="002D02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ombe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redistrict.cz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563</Words>
  <Characters>3324</Characters>
  <Application>Microsoft Office Word</Application>
  <DocSecurity>0</DocSecurity>
  <Lines>27</Lines>
  <Paragraphs>7</Paragraphs>
  <ScaleCrop>false</ScaleCrop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Jana</cp:lastModifiedBy>
  <cp:revision>1</cp:revision>
  <dcterms:created xsi:type="dcterms:W3CDTF">2018-11-15T16:38:00Z</dcterms:created>
  <dcterms:modified xsi:type="dcterms:W3CDTF">2018-11-15T16:41:00Z</dcterms:modified>
</cp:coreProperties>
</file>