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93217" w14:textId="58442247" w:rsidR="00CE588B" w:rsidRPr="00DE0838" w:rsidRDefault="00CE588B" w:rsidP="00027FE4">
      <w:pPr>
        <w:shd w:val="clear" w:color="auto" w:fill="EDDFA1"/>
        <w:jc w:val="center"/>
        <w:rPr>
          <w:rFonts w:asciiTheme="majorHAnsi" w:hAnsiTheme="majorHAnsi" w:cstheme="majorHAnsi"/>
          <w:b/>
          <w:bCs/>
          <w:color w:val="000000"/>
          <w:sz w:val="32"/>
          <w:szCs w:val="32"/>
        </w:rPr>
      </w:pPr>
      <w:r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 xml:space="preserve">NOVINKA: </w:t>
      </w:r>
      <w:r w:rsidR="00BC3EF2"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>První s</w:t>
      </w:r>
      <w:r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>moothie pro dospělé</w:t>
      </w:r>
      <w:r w:rsidR="00BC3EF2"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 xml:space="preserve"> s</w:t>
      </w:r>
      <w:r w:rsidR="00027FE4"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> </w:t>
      </w:r>
      <w:r w:rsidR="00BC3EF2"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>KOMBE</w:t>
      </w:r>
      <w:r w:rsidR="00027FE4" w:rsidRPr="00DE0838">
        <w:rPr>
          <w:rFonts w:asciiTheme="majorHAnsi" w:hAnsiTheme="majorHAnsi" w:cstheme="majorHAnsi"/>
          <w:b/>
          <w:bCs/>
          <w:color w:val="000000"/>
          <w:sz w:val="32"/>
          <w:szCs w:val="32"/>
        </w:rPr>
        <w:t xml:space="preserve">  </w:t>
      </w:r>
    </w:p>
    <w:p w14:paraId="712E4AA0" w14:textId="648FBE79" w:rsidR="00027FE4" w:rsidRPr="00DE0838" w:rsidRDefault="00027FE4" w:rsidP="00D645ED">
      <w:pPr>
        <w:pStyle w:val="Normlnweb"/>
        <w:jc w:val="center"/>
        <w:rPr>
          <w:rStyle w:val="Siln"/>
          <w:rFonts w:asciiTheme="majorHAnsi" w:hAnsiTheme="majorHAnsi" w:cstheme="majorHAnsi"/>
        </w:rPr>
      </w:pPr>
      <w:r w:rsidRPr="00DE0838">
        <w:rPr>
          <w:rStyle w:val="Siln"/>
          <w:rFonts w:asciiTheme="majorHAnsi" w:hAnsiTheme="majorHAnsi" w:cstheme="majorHAnsi"/>
        </w:rPr>
        <w:t xml:space="preserve">KOMBE smoothie je kombinace zdraví, chuti a designu. </w:t>
      </w:r>
      <w:r w:rsidRPr="00DE0838">
        <w:rPr>
          <w:rFonts w:asciiTheme="majorHAnsi" w:hAnsiTheme="majorHAnsi" w:cstheme="majorHAnsi"/>
        </w:rPr>
        <w:t xml:space="preserve">Znáte to, v práci není čas, nestíháte, jste v autě na dálnici, v neustálém pohybu... </w:t>
      </w:r>
      <w:r w:rsidRPr="00DE0838">
        <w:rPr>
          <w:rStyle w:val="Siln"/>
          <w:rFonts w:asciiTheme="majorHAnsi" w:hAnsiTheme="majorHAnsi" w:cstheme="majorHAnsi"/>
        </w:rPr>
        <w:t xml:space="preserve">a čím zahnat hlad? </w:t>
      </w:r>
      <w:r w:rsidR="00D645ED" w:rsidRPr="00DE0838">
        <w:rPr>
          <w:rStyle w:val="Siln"/>
          <w:rFonts w:asciiTheme="majorHAnsi" w:hAnsiTheme="majorHAnsi" w:cstheme="majorHAnsi"/>
        </w:rPr>
        <w:t>KOMBE S</w:t>
      </w:r>
      <w:r w:rsidRPr="00DE0838">
        <w:rPr>
          <w:rStyle w:val="Siln"/>
          <w:rFonts w:asciiTheme="majorHAnsi" w:hAnsiTheme="majorHAnsi" w:cstheme="majorHAnsi"/>
        </w:rPr>
        <w:t>moothie</w:t>
      </w:r>
      <w:r w:rsidR="00D645ED" w:rsidRPr="00DE0838">
        <w:rPr>
          <w:rStyle w:val="Siln"/>
          <w:rFonts w:asciiTheme="majorHAnsi" w:hAnsiTheme="majorHAnsi" w:cstheme="majorHAnsi"/>
        </w:rPr>
        <w:t>!</w:t>
      </w:r>
    </w:p>
    <w:p w14:paraId="6D50EF4C" w14:textId="29DCA9F9" w:rsidR="00D645ED" w:rsidRPr="00DE0838" w:rsidRDefault="00027FE4" w:rsidP="00D645ED">
      <w:pPr>
        <w:pStyle w:val="Normlnweb"/>
        <w:ind w:left="720"/>
        <w:jc w:val="center"/>
        <w:rPr>
          <w:rFonts w:asciiTheme="majorHAnsi" w:hAnsiTheme="majorHAnsi" w:cstheme="majorHAnsi"/>
        </w:rPr>
      </w:pPr>
      <w:r w:rsidRPr="00DE0838">
        <w:rPr>
          <w:rFonts w:asciiTheme="majorHAnsi" w:hAnsiTheme="majorHAnsi" w:cstheme="majorHAnsi"/>
        </w:rPr>
        <w:t>Kombinace manga, pomeranče, mandarinky, banánu a ananasu</w:t>
      </w:r>
      <w:r w:rsidR="00D645ED" w:rsidRPr="00DE0838">
        <w:rPr>
          <w:rFonts w:asciiTheme="majorHAnsi" w:hAnsiTheme="majorHAnsi" w:cstheme="majorHAnsi"/>
        </w:rPr>
        <w:t>.</w:t>
      </w:r>
      <w:r w:rsidRPr="00DE0838">
        <w:rPr>
          <w:rStyle w:val="Siln"/>
          <w:rFonts w:asciiTheme="majorHAnsi" w:hAnsiTheme="majorHAnsi" w:cstheme="majorHAnsi"/>
          <w:b w:val="0"/>
          <w:bCs w:val="0"/>
        </w:rPr>
        <w:br/>
        <w:t>Není doslazováno, sladká chuť pochází jen z</w:t>
      </w:r>
      <w:r w:rsidR="00D645ED" w:rsidRPr="00DE0838">
        <w:rPr>
          <w:rStyle w:val="Siln"/>
          <w:rFonts w:asciiTheme="majorHAnsi" w:hAnsiTheme="majorHAnsi" w:cstheme="majorHAnsi"/>
          <w:b w:val="0"/>
          <w:bCs w:val="0"/>
        </w:rPr>
        <w:t> </w:t>
      </w:r>
      <w:r w:rsidRPr="00DE0838">
        <w:rPr>
          <w:rStyle w:val="Siln"/>
          <w:rFonts w:asciiTheme="majorHAnsi" w:hAnsiTheme="majorHAnsi" w:cstheme="majorHAnsi"/>
          <w:b w:val="0"/>
          <w:bCs w:val="0"/>
        </w:rPr>
        <w:t>ovoce</w:t>
      </w:r>
      <w:r w:rsidR="00D645ED" w:rsidRPr="00DE0838">
        <w:rPr>
          <w:rStyle w:val="Siln"/>
          <w:rFonts w:asciiTheme="majorHAnsi" w:hAnsiTheme="majorHAnsi" w:cstheme="majorHAnsi"/>
          <w:b w:val="0"/>
          <w:bCs w:val="0"/>
        </w:rPr>
        <w:t>.</w:t>
      </w:r>
      <w:r w:rsidRPr="00DE0838">
        <w:rPr>
          <w:rStyle w:val="Siln"/>
          <w:rFonts w:asciiTheme="majorHAnsi" w:hAnsiTheme="majorHAnsi" w:cstheme="majorHAnsi"/>
          <w:b w:val="0"/>
          <w:bCs w:val="0"/>
        </w:rPr>
        <w:br/>
      </w:r>
      <w:r w:rsidRPr="00DE0838">
        <w:rPr>
          <w:rFonts w:asciiTheme="majorHAnsi" w:hAnsiTheme="majorHAnsi" w:cstheme="majorHAnsi"/>
        </w:rPr>
        <w:t>Vhodné pro vegany i vegetariány</w:t>
      </w:r>
      <w:r w:rsidR="00D645ED" w:rsidRPr="00DE0838">
        <w:rPr>
          <w:rFonts w:asciiTheme="majorHAnsi" w:hAnsiTheme="majorHAnsi" w:cstheme="majorHAnsi"/>
        </w:rPr>
        <w:t>.</w:t>
      </w:r>
      <w:r w:rsidRPr="00DE0838">
        <w:rPr>
          <w:rFonts w:asciiTheme="majorHAnsi" w:hAnsiTheme="majorHAnsi" w:cstheme="majorHAnsi"/>
        </w:rPr>
        <w:br/>
        <w:t>Neobsahuje laktózu, lepek, je bez přidaných barviv a aromat</w:t>
      </w:r>
      <w:r w:rsidR="00D645ED" w:rsidRPr="00DE0838">
        <w:rPr>
          <w:rFonts w:asciiTheme="majorHAnsi" w:hAnsiTheme="majorHAnsi" w:cstheme="majorHAnsi"/>
        </w:rPr>
        <w:t>.</w:t>
      </w:r>
      <w:r w:rsidRPr="00DE0838">
        <w:rPr>
          <w:rFonts w:asciiTheme="majorHAnsi" w:hAnsiTheme="majorHAnsi" w:cstheme="majorHAnsi"/>
        </w:rPr>
        <w:br/>
        <w:t xml:space="preserve">Pouze 298 </w:t>
      </w:r>
      <w:r w:rsidR="00EC3C67" w:rsidRPr="00DE0838">
        <w:rPr>
          <w:rFonts w:asciiTheme="majorHAnsi" w:hAnsiTheme="majorHAnsi" w:cstheme="majorHAnsi"/>
        </w:rPr>
        <w:t>K</w:t>
      </w:r>
      <w:r w:rsidRPr="00DE0838">
        <w:rPr>
          <w:rFonts w:asciiTheme="majorHAnsi" w:hAnsiTheme="majorHAnsi" w:cstheme="majorHAnsi"/>
        </w:rPr>
        <w:t>J/70 kcal v jednom sáčku</w:t>
      </w:r>
      <w:r w:rsidR="00D645ED" w:rsidRPr="00DE0838">
        <w:rPr>
          <w:rFonts w:asciiTheme="majorHAnsi" w:hAnsiTheme="majorHAnsi" w:cstheme="majorHAnsi"/>
        </w:rPr>
        <w:t>.</w:t>
      </w:r>
      <w:r w:rsidRPr="00DE0838">
        <w:rPr>
          <w:rFonts w:asciiTheme="majorHAnsi" w:hAnsiTheme="majorHAnsi" w:cstheme="majorHAnsi"/>
        </w:rPr>
        <w:br/>
        <w:t>Suroviny jsou bez geneticky modifikovaných organismů, těžkých kovů</w:t>
      </w:r>
      <w:r w:rsidR="00D645ED" w:rsidRPr="00DE0838">
        <w:rPr>
          <w:rFonts w:asciiTheme="majorHAnsi" w:hAnsiTheme="majorHAnsi" w:cstheme="majorHAnsi"/>
        </w:rPr>
        <w:t xml:space="preserve"> a</w:t>
      </w:r>
      <w:r w:rsidRPr="00DE0838">
        <w:rPr>
          <w:rFonts w:asciiTheme="majorHAnsi" w:hAnsiTheme="majorHAnsi" w:cstheme="majorHAnsi"/>
        </w:rPr>
        <w:t xml:space="preserve"> pesticidů</w:t>
      </w:r>
      <w:r w:rsidR="00D645ED" w:rsidRPr="00DE0838">
        <w:rPr>
          <w:rFonts w:asciiTheme="majorHAnsi" w:hAnsiTheme="majorHAnsi" w:cstheme="majorHAnsi"/>
        </w:rPr>
        <w:t>.</w:t>
      </w:r>
      <w:r w:rsidRPr="00DE0838">
        <w:rPr>
          <w:rFonts w:asciiTheme="majorHAnsi" w:hAnsiTheme="majorHAnsi" w:cstheme="majorHAnsi"/>
        </w:rPr>
        <w:br/>
        <w:t>Nemusí se skladovat v</w:t>
      </w:r>
      <w:r w:rsidR="00D645ED" w:rsidRPr="00DE0838">
        <w:rPr>
          <w:rFonts w:asciiTheme="majorHAnsi" w:hAnsiTheme="majorHAnsi" w:cstheme="majorHAnsi"/>
        </w:rPr>
        <w:t> </w:t>
      </w:r>
      <w:r w:rsidRPr="00DE0838">
        <w:rPr>
          <w:rFonts w:asciiTheme="majorHAnsi" w:hAnsiTheme="majorHAnsi" w:cstheme="majorHAnsi"/>
        </w:rPr>
        <w:t>lednici</w:t>
      </w:r>
      <w:r w:rsidR="00D645ED" w:rsidRPr="00DE0838">
        <w:rPr>
          <w:rFonts w:asciiTheme="majorHAnsi" w:hAnsiTheme="majorHAnsi" w:cstheme="majorHAnsi"/>
        </w:rPr>
        <w:t>.</w:t>
      </w:r>
      <w:r w:rsidR="00D645ED" w:rsidRPr="00DE0838">
        <w:rPr>
          <w:rFonts w:asciiTheme="majorHAnsi" w:hAnsiTheme="majorHAnsi" w:cstheme="majorHAnsi"/>
        </w:rPr>
        <w:br/>
        <w:t>Vyrobeno v České republice.</w:t>
      </w:r>
    </w:p>
    <w:p w14:paraId="37280628" w14:textId="7EA6C57B" w:rsidR="00EC3C67" w:rsidRPr="00DE0838" w:rsidRDefault="007B6301" w:rsidP="00EC3C67">
      <w:pPr>
        <w:jc w:val="center"/>
        <w:rPr>
          <w:rFonts w:asciiTheme="majorHAnsi" w:hAnsiTheme="majorHAnsi" w:cstheme="majorHAnsi"/>
        </w:rPr>
      </w:pPr>
      <w:r w:rsidRPr="00DE0838">
        <w:rPr>
          <w:rFonts w:asciiTheme="majorHAnsi" w:hAnsiTheme="majorHAnsi" w:cstheme="majorHAnsi"/>
          <w:noProof/>
        </w:rPr>
        <w:drawing>
          <wp:inline distT="0" distB="0" distL="0" distR="0" wp14:anchorId="613C130A" wp14:editId="140A0569">
            <wp:extent cx="5332164" cy="5216963"/>
            <wp:effectExtent l="0" t="0" r="1905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306" cy="5223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A6A01" w14:textId="5FB4D9D4" w:rsidR="00027FE4" w:rsidRPr="00DE0838" w:rsidRDefault="00027FE4" w:rsidP="00027FE4">
      <w:pPr>
        <w:jc w:val="center"/>
        <w:rPr>
          <w:rFonts w:asciiTheme="majorHAnsi" w:hAnsiTheme="majorHAnsi" w:cstheme="majorHAnsi"/>
          <w:sz w:val="24"/>
          <w:szCs w:val="24"/>
        </w:rPr>
      </w:pPr>
      <w:r w:rsidRPr="00DE0838">
        <w:rPr>
          <w:rFonts w:asciiTheme="majorHAnsi" w:hAnsiTheme="majorHAnsi" w:cstheme="majorHAnsi"/>
          <w:sz w:val="24"/>
          <w:szCs w:val="24"/>
        </w:rPr>
        <w:t>100 ml</w:t>
      </w:r>
      <w:r w:rsidR="00D645ED" w:rsidRPr="00DE0838">
        <w:rPr>
          <w:rFonts w:asciiTheme="majorHAnsi" w:hAnsiTheme="majorHAnsi" w:cstheme="majorHAnsi"/>
          <w:sz w:val="24"/>
          <w:szCs w:val="24"/>
        </w:rPr>
        <w:t xml:space="preserve"> | </w:t>
      </w:r>
      <w:r w:rsidRPr="00DE0838">
        <w:rPr>
          <w:rFonts w:asciiTheme="majorHAnsi" w:hAnsiTheme="majorHAnsi" w:cstheme="majorHAnsi"/>
          <w:sz w:val="24"/>
          <w:szCs w:val="24"/>
        </w:rPr>
        <w:t>69 Kč</w:t>
      </w:r>
      <w:r w:rsidR="00D645ED" w:rsidRPr="00DE0838">
        <w:rPr>
          <w:rFonts w:asciiTheme="majorHAnsi" w:hAnsiTheme="majorHAnsi" w:cstheme="majorHAnsi"/>
          <w:sz w:val="24"/>
          <w:szCs w:val="24"/>
        </w:rPr>
        <w:t xml:space="preserve"> |  </w:t>
      </w:r>
      <w:hyperlink r:id="rId9" w:history="1">
        <w:r w:rsidR="00D645ED" w:rsidRPr="00DE0838">
          <w:rPr>
            <w:rStyle w:val="Hypertextovodkaz"/>
            <w:rFonts w:asciiTheme="majorHAnsi" w:hAnsiTheme="majorHAnsi" w:cstheme="majorHAnsi"/>
            <w:color w:val="auto"/>
            <w:sz w:val="24"/>
            <w:szCs w:val="24"/>
            <w:u w:val="none"/>
          </w:rPr>
          <w:t>www.puredistrict.cz</w:t>
        </w:r>
      </w:hyperlink>
      <w:r w:rsidR="00D645ED" w:rsidRPr="00DE0838">
        <w:rPr>
          <w:rFonts w:asciiTheme="majorHAnsi" w:hAnsiTheme="majorHAnsi" w:cstheme="majorHAnsi"/>
          <w:sz w:val="24"/>
          <w:szCs w:val="24"/>
        </w:rPr>
        <w:t xml:space="preserve"> | </w:t>
      </w:r>
      <w:r w:rsidRPr="00DE0838">
        <w:rPr>
          <w:rFonts w:asciiTheme="majorHAnsi" w:hAnsiTheme="majorHAnsi" w:cstheme="majorHAnsi"/>
          <w:sz w:val="24"/>
          <w:szCs w:val="24"/>
        </w:rPr>
        <w:t>www.kombe.cz</w:t>
      </w:r>
    </w:p>
    <w:sectPr w:rsidR="00027FE4" w:rsidRPr="00DE083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10446" w14:textId="77777777" w:rsidR="00E512B2" w:rsidRDefault="00E512B2" w:rsidP="00CE588B">
      <w:pPr>
        <w:spacing w:after="0" w:line="240" w:lineRule="auto"/>
      </w:pPr>
      <w:r>
        <w:separator/>
      </w:r>
    </w:p>
  </w:endnote>
  <w:endnote w:type="continuationSeparator" w:id="0">
    <w:p w14:paraId="7FF81982" w14:textId="77777777" w:rsidR="00E512B2" w:rsidRDefault="00E512B2" w:rsidP="00CE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D2A74" w14:textId="77777777" w:rsidR="00FD70E0" w:rsidRDefault="00A44CB3" w:rsidP="00FD70E0">
    <w:pPr>
      <w:pStyle w:val="Zpat"/>
    </w:pPr>
    <w:r>
      <w:rPr>
        <w:noProof/>
      </w:rPr>
      <w:drawing>
        <wp:inline distT="0" distB="0" distL="0" distR="0" wp14:anchorId="6A10BEFC" wp14:editId="1F7BC81A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825B97" w14:textId="77777777" w:rsidR="00FD70E0" w:rsidRDefault="00E512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0AD6A" w14:textId="77777777" w:rsidR="00E512B2" w:rsidRDefault="00E512B2" w:rsidP="00CE588B">
      <w:pPr>
        <w:spacing w:after="0" w:line="240" w:lineRule="auto"/>
      </w:pPr>
      <w:r>
        <w:separator/>
      </w:r>
    </w:p>
  </w:footnote>
  <w:footnote w:type="continuationSeparator" w:id="0">
    <w:p w14:paraId="06FFE69B" w14:textId="77777777" w:rsidR="00E512B2" w:rsidRDefault="00E512B2" w:rsidP="00CE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06C73" w14:paraId="203A72F2" w14:textId="77777777" w:rsidTr="003A327C">
      <w:tc>
        <w:tcPr>
          <w:tcW w:w="9212" w:type="dxa"/>
        </w:tcPr>
        <w:p w14:paraId="41602363" w14:textId="77777777" w:rsidR="00806C73" w:rsidRDefault="00A44CB3" w:rsidP="00806C73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5C50EA22" wp14:editId="2732FC96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06C73" w14:paraId="43D65CE7" w14:textId="77777777" w:rsidTr="003A327C">
      <w:tc>
        <w:tcPr>
          <w:tcW w:w="9212" w:type="dxa"/>
          <w:hideMark/>
        </w:tcPr>
        <w:p w14:paraId="7D58698E" w14:textId="7232D01D" w:rsidR="00806C73" w:rsidRDefault="00A44CB3" w:rsidP="00806C73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CE588B">
            <w:rPr>
              <w:rFonts w:ascii="Viva Beautiful Pro" w:hAnsi="Viva Beautiful Pro" w:cstheme="minorHAnsi"/>
              <w:sz w:val="24"/>
              <w:szCs w:val="24"/>
            </w:rPr>
            <w:t>2</w:t>
          </w:r>
          <w:r w:rsidR="00EC3C67">
            <w:rPr>
              <w:rFonts w:ascii="Viva Beautiful Pro" w:hAnsi="Viva Beautiful Pro" w:cstheme="minorHAnsi"/>
              <w:sz w:val="24"/>
              <w:szCs w:val="24"/>
            </w:rPr>
            <w:t>6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 w:rsidR="00CE588B">
            <w:rPr>
              <w:rFonts w:ascii="Viva Beautiful Pro" w:hAnsi="Viva Beautiful Pro" w:cstheme="minorHAnsi"/>
              <w:sz w:val="24"/>
              <w:szCs w:val="24"/>
            </w:rPr>
            <w:t>srpna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2022</w:t>
          </w:r>
        </w:p>
      </w:tc>
    </w:tr>
  </w:tbl>
  <w:p w14:paraId="11B6EE8D" w14:textId="77777777" w:rsidR="00806C73" w:rsidRDefault="00E512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01B83"/>
    <w:multiLevelType w:val="hybridMultilevel"/>
    <w:tmpl w:val="43B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259CA"/>
    <w:multiLevelType w:val="hybridMultilevel"/>
    <w:tmpl w:val="92CC0F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8B"/>
    <w:rsid w:val="00027FE4"/>
    <w:rsid w:val="00311159"/>
    <w:rsid w:val="007B6301"/>
    <w:rsid w:val="00A44CB3"/>
    <w:rsid w:val="00BC3EF2"/>
    <w:rsid w:val="00CE588B"/>
    <w:rsid w:val="00D645ED"/>
    <w:rsid w:val="00DE0838"/>
    <w:rsid w:val="00E512B2"/>
    <w:rsid w:val="00EC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031"/>
  <w15:chartTrackingRefBased/>
  <w15:docId w15:val="{49E2BF1E-9EF3-477D-8ECD-F86AB6CA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58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588B"/>
  </w:style>
  <w:style w:type="paragraph" w:styleId="Zpat">
    <w:name w:val="footer"/>
    <w:basedOn w:val="Normln"/>
    <w:link w:val="ZpatChar"/>
    <w:uiPriority w:val="99"/>
    <w:unhideWhenUsed/>
    <w:rsid w:val="00CE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588B"/>
  </w:style>
  <w:style w:type="table" w:styleId="Mkatabulky">
    <w:name w:val="Table Grid"/>
    <w:basedOn w:val="Normlntabulka"/>
    <w:uiPriority w:val="59"/>
    <w:rsid w:val="00CE58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E588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E5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588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27FE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7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redistrict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2FAD4-EB5F-4388-BAF2-F12BB42B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2022-08-26T05:04:00Z</cp:lastPrinted>
  <dcterms:created xsi:type="dcterms:W3CDTF">2022-08-23T13:11:00Z</dcterms:created>
  <dcterms:modified xsi:type="dcterms:W3CDTF">2022-08-26T05:08:00Z</dcterms:modified>
</cp:coreProperties>
</file>