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06927B" w14:textId="77777777" w:rsidR="00D670B8" w:rsidRPr="00971297" w:rsidRDefault="00C11CB8" w:rsidP="000D5413">
      <w:pPr>
        <w:shd w:val="clear" w:color="auto" w:fill="F3E5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FD04CC">
        <w:rPr>
          <w:rFonts w:ascii="Times New Roman" w:hAnsi="Times New Roman" w:cs="Times New Roman"/>
          <w:b/>
          <w:sz w:val="24"/>
          <w:szCs w:val="24"/>
        </w:rPr>
        <w:t>egan</w:t>
      </w:r>
      <w:r w:rsidR="00D670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1221">
        <w:rPr>
          <w:rFonts w:ascii="Times New Roman" w:hAnsi="Times New Roman" w:cs="Times New Roman"/>
          <w:b/>
          <w:sz w:val="24"/>
          <w:szCs w:val="24"/>
        </w:rPr>
        <w:t>bojovníci</w:t>
      </w:r>
      <w:r w:rsidR="00D670B8">
        <w:rPr>
          <w:rFonts w:ascii="Times New Roman" w:hAnsi="Times New Roman" w:cs="Times New Roman"/>
          <w:b/>
          <w:sz w:val="24"/>
          <w:szCs w:val="24"/>
        </w:rPr>
        <w:t xml:space="preserve"> proti HYPERPIGMENTACI</w:t>
      </w:r>
    </w:p>
    <w:p w14:paraId="542E5D89" w14:textId="77777777" w:rsidR="000D5413" w:rsidRDefault="000D5413" w:rsidP="005C048E">
      <w:pPr>
        <w:jc w:val="center"/>
        <w:rPr>
          <w:sz w:val="25"/>
          <w:szCs w:val="25"/>
        </w:rPr>
      </w:pPr>
      <w:r>
        <w:rPr>
          <w:sz w:val="25"/>
          <w:szCs w:val="25"/>
        </w:rPr>
        <w:t>Víte, že h</w:t>
      </w:r>
      <w:r w:rsidR="001E1221" w:rsidRPr="001E1221">
        <w:rPr>
          <w:sz w:val="25"/>
          <w:szCs w:val="25"/>
        </w:rPr>
        <w:t xml:space="preserve">yperpigmentace </w:t>
      </w:r>
      <w:r>
        <w:rPr>
          <w:sz w:val="25"/>
          <w:szCs w:val="25"/>
        </w:rPr>
        <w:t>neboli</w:t>
      </w:r>
      <w:r w:rsidR="001E1221" w:rsidRPr="001E1221">
        <w:rPr>
          <w:sz w:val="25"/>
          <w:szCs w:val="25"/>
        </w:rPr>
        <w:t xml:space="preserve"> stařecké skvrny vznikají nedostatečnou ochranou před slunečním UVB, ale i UVA zářením</w:t>
      </w:r>
      <w:r>
        <w:rPr>
          <w:sz w:val="25"/>
          <w:szCs w:val="25"/>
        </w:rPr>
        <w:t>?</w:t>
      </w:r>
      <w:r w:rsidR="001E1221" w:rsidRPr="001E1221">
        <w:rPr>
          <w:sz w:val="25"/>
          <w:szCs w:val="25"/>
        </w:rPr>
        <w:t xml:space="preserve"> Při výběru opalovacího krému řeš</w:t>
      </w:r>
      <w:r>
        <w:rPr>
          <w:sz w:val="25"/>
          <w:szCs w:val="25"/>
        </w:rPr>
        <w:t>te</w:t>
      </w:r>
      <w:r w:rsidR="001E1221" w:rsidRPr="001E1221">
        <w:rPr>
          <w:sz w:val="25"/>
          <w:szCs w:val="25"/>
        </w:rPr>
        <w:t xml:space="preserve"> číslo SPF, které chrání před UVB zářením</w:t>
      </w:r>
      <w:r w:rsidR="00FF1851">
        <w:rPr>
          <w:sz w:val="25"/>
          <w:szCs w:val="25"/>
        </w:rPr>
        <w:t xml:space="preserve">, ale i PA, kterým je označováno </w:t>
      </w:r>
      <w:r w:rsidR="00FF1851">
        <w:rPr>
          <w:b/>
          <w:bCs/>
          <w:sz w:val="25"/>
          <w:szCs w:val="25"/>
        </w:rPr>
        <w:t>z</w:t>
      </w:r>
      <w:r w:rsidR="001E1221" w:rsidRPr="000D5413">
        <w:rPr>
          <w:b/>
          <w:bCs/>
          <w:sz w:val="25"/>
          <w:szCs w:val="25"/>
        </w:rPr>
        <w:t>ákeřnější UVA záření</w:t>
      </w:r>
      <w:r w:rsidR="001E1221" w:rsidRPr="001E1221">
        <w:rPr>
          <w:sz w:val="25"/>
          <w:szCs w:val="25"/>
        </w:rPr>
        <w:t>.</w:t>
      </w:r>
      <w:r w:rsidR="001E1221">
        <w:rPr>
          <w:sz w:val="25"/>
          <w:szCs w:val="25"/>
        </w:rPr>
        <w:t xml:space="preserve"> </w:t>
      </w:r>
      <w:r w:rsidR="001E1221" w:rsidRPr="001E1221">
        <w:rPr>
          <w:sz w:val="25"/>
          <w:szCs w:val="25"/>
        </w:rPr>
        <w:t>Špatnou zprávou je, že před UVA zářením nás žádné SPF neochrání. Musí</w:t>
      </w:r>
      <w:r>
        <w:rPr>
          <w:sz w:val="25"/>
          <w:szCs w:val="25"/>
        </w:rPr>
        <w:t>t</w:t>
      </w:r>
      <w:r w:rsidR="001E1221" w:rsidRPr="001E1221">
        <w:rPr>
          <w:sz w:val="25"/>
          <w:szCs w:val="25"/>
        </w:rPr>
        <w:t>e se před ním chránit prakticky neustále, protože prochází i sklem. Tzn., že když jede</w:t>
      </w:r>
      <w:r>
        <w:rPr>
          <w:sz w:val="25"/>
          <w:szCs w:val="25"/>
        </w:rPr>
        <w:t>t</w:t>
      </w:r>
      <w:r w:rsidR="001E1221" w:rsidRPr="001E1221">
        <w:rPr>
          <w:sz w:val="25"/>
          <w:szCs w:val="25"/>
        </w:rPr>
        <w:t>e autem nebo se j</w:t>
      </w:r>
      <w:r w:rsidR="00FF1851">
        <w:rPr>
          <w:sz w:val="25"/>
          <w:szCs w:val="25"/>
        </w:rPr>
        <w:t xml:space="preserve">en </w:t>
      </w:r>
      <w:r w:rsidR="001E1221" w:rsidRPr="001E1221">
        <w:rPr>
          <w:sz w:val="25"/>
          <w:szCs w:val="25"/>
        </w:rPr>
        <w:t>dívá</w:t>
      </w:r>
      <w:r>
        <w:rPr>
          <w:sz w:val="25"/>
          <w:szCs w:val="25"/>
        </w:rPr>
        <w:t>t</w:t>
      </w:r>
      <w:r w:rsidR="001E1221" w:rsidRPr="001E1221">
        <w:rPr>
          <w:sz w:val="25"/>
          <w:szCs w:val="25"/>
        </w:rPr>
        <w:t>e z okna a nejs</w:t>
      </w:r>
      <w:r>
        <w:rPr>
          <w:sz w:val="25"/>
          <w:szCs w:val="25"/>
        </w:rPr>
        <w:t>t</w:t>
      </w:r>
      <w:r w:rsidR="001E1221" w:rsidRPr="001E1221">
        <w:rPr>
          <w:sz w:val="25"/>
          <w:szCs w:val="25"/>
        </w:rPr>
        <w:t xml:space="preserve">e namazaní, UVA záření ničí pleť a způsobuje vznik slunečních skvrn. </w:t>
      </w:r>
      <w:r w:rsidR="0028480F">
        <w:rPr>
          <w:sz w:val="25"/>
          <w:szCs w:val="25"/>
        </w:rPr>
        <w:t>J</w:t>
      </w:r>
      <w:r w:rsidR="0028480F" w:rsidRPr="001E1221">
        <w:rPr>
          <w:sz w:val="25"/>
          <w:szCs w:val="25"/>
        </w:rPr>
        <w:t xml:space="preserve">e velmi důležité </w:t>
      </w:r>
      <w:r w:rsidR="0028480F" w:rsidRPr="007E17A7">
        <w:rPr>
          <w:b/>
          <w:bCs/>
          <w:sz w:val="25"/>
          <w:szCs w:val="25"/>
        </w:rPr>
        <w:t xml:space="preserve">používat denně </w:t>
      </w:r>
      <w:r w:rsidR="0028480F" w:rsidRPr="007E17A7">
        <w:rPr>
          <w:sz w:val="25"/>
          <w:szCs w:val="25"/>
        </w:rPr>
        <w:t>produkty s SPF i PA faktory</w:t>
      </w:r>
      <w:r w:rsidR="0028480F">
        <w:rPr>
          <w:b/>
          <w:bCs/>
          <w:sz w:val="25"/>
          <w:szCs w:val="25"/>
        </w:rPr>
        <w:t>.</w:t>
      </w:r>
    </w:p>
    <w:tbl>
      <w:tblPr>
        <w:tblStyle w:val="Mkatabulky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4"/>
        <w:gridCol w:w="3544"/>
      </w:tblGrid>
      <w:tr w:rsidR="007E17A7" w14:paraId="5CD19606" w14:textId="77777777" w:rsidTr="00FF1851">
        <w:trPr>
          <w:trHeight w:val="2412"/>
          <w:jc w:val="center"/>
        </w:trPr>
        <w:tc>
          <w:tcPr>
            <w:tcW w:w="3984" w:type="dxa"/>
          </w:tcPr>
          <w:p w14:paraId="11C73D58" w14:textId="77777777" w:rsidR="007E17A7" w:rsidRDefault="007E17A7" w:rsidP="000D5413">
            <w:pPr>
              <w:jc w:val="center"/>
              <w:rPr>
                <w:sz w:val="25"/>
                <w:szCs w:val="25"/>
              </w:rPr>
            </w:pPr>
            <w:r>
              <w:rPr>
                <w:noProof/>
              </w:rPr>
              <w:drawing>
                <wp:inline distT="0" distB="0" distL="0" distR="0" wp14:anchorId="4A91E6C1" wp14:editId="5A4E4C4F">
                  <wp:extent cx="1260910" cy="1576136"/>
                  <wp:effectExtent l="0" t="0" r="0" b="508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02" cy="1609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8D25682" wp14:editId="084D6A9C">
                  <wp:extent cx="770646" cy="770646"/>
                  <wp:effectExtent l="57150" t="0" r="29845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094802">
                            <a:off x="0" y="0"/>
                            <a:ext cx="845030" cy="845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F3E5FF"/>
          </w:tcPr>
          <w:p w14:paraId="23891404" w14:textId="77777777" w:rsidR="007E17A7" w:rsidRDefault="005C048E" w:rsidP="000D5413">
            <w:pPr>
              <w:jc w:val="center"/>
              <w:rPr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br/>
            </w:r>
            <w:r w:rsidR="007E17A7" w:rsidRPr="007E17A7">
              <w:rPr>
                <w:b/>
                <w:bCs/>
                <w:sz w:val="25"/>
                <w:szCs w:val="25"/>
              </w:rPr>
              <w:t xml:space="preserve">BB krémy WHAMISA </w:t>
            </w:r>
            <w:r w:rsidR="0028480F">
              <w:rPr>
                <w:b/>
                <w:bCs/>
                <w:sz w:val="25"/>
                <w:szCs w:val="25"/>
              </w:rPr>
              <w:br/>
            </w:r>
            <w:r w:rsidR="007E17A7" w:rsidRPr="007E17A7">
              <w:rPr>
                <w:b/>
                <w:bCs/>
                <w:sz w:val="25"/>
                <w:szCs w:val="25"/>
              </w:rPr>
              <w:t>(1145 Kč, 16 g)</w:t>
            </w:r>
            <w:r w:rsidR="0028480F">
              <w:rPr>
                <w:b/>
                <w:bCs/>
                <w:sz w:val="25"/>
                <w:szCs w:val="25"/>
              </w:rPr>
              <w:t xml:space="preserve"> </w:t>
            </w:r>
            <w:r w:rsidR="0028480F" w:rsidRPr="0028480F">
              <w:rPr>
                <w:sz w:val="25"/>
                <w:szCs w:val="25"/>
              </w:rPr>
              <w:t>vás chrání před UVB i UVA paprsky, mají totiž</w:t>
            </w:r>
            <w:r w:rsidR="0028480F">
              <w:rPr>
                <w:b/>
                <w:bCs/>
                <w:sz w:val="25"/>
                <w:szCs w:val="25"/>
              </w:rPr>
              <w:t xml:space="preserve"> </w:t>
            </w:r>
            <w:r w:rsidR="007E17A7">
              <w:rPr>
                <w:sz w:val="25"/>
                <w:szCs w:val="25"/>
              </w:rPr>
              <w:t>SPF50+ /PA++++. K dostání je pět odstínů.</w:t>
            </w:r>
          </w:p>
        </w:tc>
      </w:tr>
    </w:tbl>
    <w:p w14:paraId="6F754356" w14:textId="77777777" w:rsidR="00D670B8" w:rsidRPr="007E17A7" w:rsidRDefault="000D5413" w:rsidP="005C048E">
      <w:pPr>
        <w:rPr>
          <w:sz w:val="25"/>
          <w:szCs w:val="25"/>
        </w:rPr>
      </w:pPr>
      <w:r>
        <w:rPr>
          <w:sz w:val="25"/>
          <w:szCs w:val="25"/>
        </w:rPr>
        <w:t xml:space="preserve">Přírodní korejská kosmetika WHAMISA představuje tři vegan bojovníky, </w:t>
      </w:r>
      <w:r w:rsidR="00FF1851">
        <w:rPr>
          <w:sz w:val="25"/>
          <w:szCs w:val="25"/>
        </w:rPr>
        <w:t xml:space="preserve">jenž </w:t>
      </w:r>
      <w:r>
        <w:rPr>
          <w:sz w:val="25"/>
          <w:szCs w:val="25"/>
        </w:rPr>
        <w:t xml:space="preserve">významně přispívají k redukci pigmentových skvrn. </w:t>
      </w:r>
      <w:r w:rsidR="00D670B8">
        <w:rPr>
          <w:sz w:val="25"/>
          <w:szCs w:val="25"/>
        </w:rPr>
        <w:t xml:space="preserve">Maska, tonikum i peeling </w:t>
      </w:r>
      <w:r w:rsidRPr="000D5413">
        <w:rPr>
          <w:b/>
          <w:bCs/>
          <w:sz w:val="25"/>
          <w:szCs w:val="25"/>
        </w:rPr>
        <w:t>ob</w:t>
      </w:r>
      <w:r w:rsidR="007E17A7">
        <w:rPr>
          <w:b/>
          <w:bCs/>
          <w:sz w:val="25"/>
          <w:szCs w:val="25"/>
        </w:rPr>
        <w:t>s</w:t>
      </w:r>
      <w:r w:rsidRPr="000D5413">
        <w:rPr>
          <w:b/>
          <w:bCs/>
          <w:sz w:val="25"/>
          <w:szCs w:val="25"/>
        </w:rPr>
        <w:t>ahují glukonolakton</w:t>
      </w:r>
      <w:r>
        <w:rPr>
          <w:sz w:val="25"/>
          <w:szCs w:val="25"/>
        </w:rPr>
        <w:t xml:space="preserve">, který je právem </w:t>
      </w:r>
      <w:r w:rsidRPr="000D5413">
        <w:rPr>
          <w:sz w:val="25"/>
          <w:szCs w:val="25"/>
        </w:rPr>
        <w:t>považován za nejlepší antioxidant a regenerátor pleti.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670B8" w14:paraId="4B022455" w14:textId="77777777" w:rsidTr="00FD04CC">
        <w:tc>
          <w:tcPr>
            <w:tcW w:w="3020" w:type="dxa"/>
          </w:tcPr>
          <w:p w14:paraId="00A52E4F" w14:textId="77777777" w:rsidR="00D670B8" w:rsidRPr="00FF1851" w:rsidRDefault="00D670B8" w:rsidP="004C3B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noProof/>
              </w:rPr>
              <w:drawing>
                <wp:inline distT="0" distB="0" distL="0" distR="0" wp14:anchorId="1CFF8AB0" wp14:editId="12783544">
                  <wp:extent cx="1071412" cy="1607118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80" cy="1643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1851">
              <w:rPr>
                <w:rFonts w:eastAsia="Times New Roman" w:cstheme="minorHAnsi"/>
                <w:b/>
                <w:lang w:eastAsia="cs-CZ"/>
              </w:rPr>
              <w:br/>
            </w:r>
            <w:r w:rsidRPr="00FD04CC">
              <w:rPr>
                <w:rFonts w:eastAsia="Times New Roman" w:cstheme="minorHAnsi"/>
                <w:b/>
                <w:lang w:eastAsia="cs-CZ"/>
              </w:rPr>
              <w:t xml:space="preserve">WHAMISA </w:t>
            </w:r>
            <w:r w:rsidR="00FD04CC" w:rsidRPr="00FD04CC">
              <w:rPr>
                <w:rFonts w:eastAsia="Times New Roman" w:cstheme="minorHAnsi"/>
                <w:b/>
                <w:lang w:eastAsia="cs-CZ"/>
              </w:rPr>
              <w:t>Maska vyhlazující (33 g, 265 Kč)</w:t>
            </w:r>
          </w:p>
        </w:tc>
        <w:tc>
          <w:tcPr>
            <w:tcW w:w="3021" w:type="dxa"/>
          </w:tcPr>
          <w:p w14:paraId="5BEE4E1C" w14:textId="77777777" w:rsidR="00D670B8" w:rsidRPr="00FF1851" w:rsidRDefault="00D670B8" w:rsidP="004C3BF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680EC4A" wp14:editId="1AF59306">
                  <wp:extent cx="1100846" cy="1623747"/>
                  <wp:effectExtent l="0" t="0" r="4445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46" cy="168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1851">
              <w:rPr>
                <w:b/>
                <w:bCs/>
              </w:rPr>
              <w:br/>
            </w:r>
            <w:r w:rsidRPr="00FD04CC">
              <w:rPr>
                <w:b/>
                <w:bCs/>
              </w:rPr>
              <w:t xml:space="preserve">WHAMISA Tonikum Deep Rich </w:t>
            </w:r>
            <w:r w:rsidR="00FD04CC">
              <w:rPr>
                <w:b/>
                <w:bCs/>
              </w:rPr>
              <w:t>(</w:t>
            </w:r>
            <w:r w:rsidRPr="00FD04CC">
              <w:rPr>
                <w:b/>
                <w:bCs/>
              </w:rPr>
              <w:t>155 ml, 1395 Kč</w:t>
            </w:r>
            <w:r w:rsidR="00FD04CC">
              <w:rPr>
                <w:b/>
                <w:bCs/>
              </w:rPr>
              <w:t>)</w:t>
            </w:r>
          </w:p>
        </w:tc>
        <w:tc>
          <w:tcPr>
            <w:tcW w:w="3021" w:type="dxa"/>
          </w:tcPr>
          <w:p w14:paraId="603777F7" w14:textId="77777777" w:rsidR="00FD04CC" w:rsidRPr="00FF1851" w:rsidRDefault="00D670B8" w:rsidP="004C3B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noProof/>
              </w:rPr>
              <w:drawing>
                <wp:inline distT="0" distB="0" distL="0" distR="0" wp14:anchorId="5A16133D" wp14:editId="1BECDEA2">
                  <wp:extent cx="1071412" cy="1607118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911" cy="1669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1851">
              <w:rPr>
                <w:rFonts w:eastAsia="Times New Roman" w:cstheme="minorHAnsi"/>
                <w:b/>
                <w:bCs/>
                <w:lang w:eastAsia="cs-CZ"/>
              </w:rPr>
              <w:br/>
            </w:r>
            <w:r w:rsidR="00FD04CC" w:rsidRPr="00FD04CC">
              <w:rPr>
                <w:rFonts w:eastAsia="Times New Roman" w:cstheme="minorHAnsi"/>
                <w:b/>
                <w:bCs/>
                <w:lang w:eastAsia="cs-CZ"/>
              </w:rPr>
              <w:t>WHAMISA Peeling hloubkově čisticí (1045 Kč, 30 ks)</w:t>
            </w:r>
          </w:p>
        </w:tc>
      </w:tr>
      <w:tr w:rsidR="00D670B8" w14:paraId="50D130D3" w14:textId="77777777" w:rsidTr="00FD04CC">
        <w:tc>
          <w:tcPr>
            <w:tcW w:w="3020" w:type="dxa"/>
          </w:tcPr>
          <w:p w14:paraId="2C38B669" w14:textId="77777777" w:rsidR="00D670B8" w:rsidRDefault="00482C0D" w:rsidP="00FF1851">
            <w:pPr>
              <w:jc w:val="center"/>
            </w:pPr>
            <w:r>
              <w:t xml:space="preserve"> </w:t>
            </w:r>
            <w:r w:rsidR="00FD04CC">
              <w:t xml:space="preserve">Jednorázovou hydrogelovou masku </w:t>
            </w:r>
            <w:r w:rsidR="00D670B8" w:rsidRPr="00D670B8">
              <w:t xml:space="preserve">musí mít všichni, kteří potřebují okamžitě </w:t>
            </w:r>
            <w:r w:rsidR="00FF1851">
              <w:t xml:space="preserve">zhydratovat, </w:t>
            </w:r>
            <w:r w:rsidR="00D670B8" w:rsidRPr="00D670B8">
              <w:t xml:space="preserve">vyhladit a zakrýt aktuální nedostatky své pleti. Po aplikaci je kůže zklidněná, zarudnutí zmírněné a akné potlačené. </w:t>
            </w:r>
          </w:p>
        </w:tc>
        <w:tc>
          <w:tcPr>
            <w:tcW w:w="3021" w:type="dxa"/>
          </w:tcPr>
          <w:p w14:paraId="16BA9258" w14:textId="77777777" w:rsidR="00FD04CC" w:rsidRDefault="00D670B8" w:rsidP="00FF1851">
            <w:pPr>
              <w:jc w:val="center"/>
            </w:pPr>
            <w:r>
              <w:t>J</w:t>
            </w:r>
            <w:r w:rsidRPr="00D670B8">
              <w:t xml:space="preserve">e v podstatě sérum, které Vás dokonale zhydratuje a pleť dostane impuls k regeneraci a tvorbě nových buněk. Navíc aktivuje a vyvažuje pH pleti. Díky němu se Vám lépe vstřebá a účinkuje další </w:t>
            </w:r>
            <w:proofErr w:type="gramStart"/>
            <w:r w:rsidRPr="00D670B8">
              <w:t>péče</w:t>
            </w:r>
            <w:r w:rsidR="00FF1851">
              <w:t xml:space="preserve"> - k</w:t>
            </w:r>
            <w:r w:rsidRPr="00D670B8">
              <w:t>rémy</w:t>
            </w:r>
            <w:proofErr w:type="gramEnd"/>
            <w:r w:rsidRPr="00D670B8">
              <w:t xml:space="preserve"> pak lépe fungují</w:t>
            </w:r>
            <w:r w:rsidR="00FF1851">
              <w:t>.</w:t>
            </w:r>
          </w:p>
        </w:tc>
        <w:tc>
          <w:tcPr>
            <w:tcW w:w="3021" w:type="dxa"/>
          </w:tcPr>
          <w:p w14:paraId="0E8CF64A" w14:textId="77777777" w:rsidR="00D670B8" w:rsidRDefault="00FD04CC" w:rsidP="00FF1851">
            <w:pPr>
              <w:jc w:val="center"/>
              <w:rPr>
                <w:noProof/>
              </w:rPr>
            </w:pPr>
            <w:r>
              <w:rPr>
                <w:noProof/>
              </w:rPr>
              <w:t>Peelingové tampónky</w:t>
            </w:r>
            <w:r w:rsidRPr="00FD04CC">
              <w:rPr>
                <w:noProof/>
              </w:rPr>
              <w:t xml:space="preserve"> účinně odstra</w:t>
            </w:r>
            <w:r w:rsidR="00FF1851">
              <w:rPr>
                <w:noProof/>
              </w:rPr>
              <w:t>ňují</w:t>
            </w:r>
            <w:r w:rsidRPr="00FD04CC">
              <w:rPr>
                <w:noProof/>
              </w:rPr>
              <w:t xml:space="preserve"> nežádoucí vrstvu odumřelých buněk. Jedině důsledným vyčištěním pleti může dojít k aktivaci tvorby kolagenu a elastinu. Ty jsou nejdůležitějšími proteiny, které zpomalují proces stárnutí.</w:t>
            </w:r>
          </w:p>
        </w:tc>
      </w:tr>
    </w:tbl>
    <w:p w14:paraId="044AF47C" w14:textId="77777777" w:rsidR="002F5CC8" w:rsidRDefault="002F5CC8"/>
    <w:sectPr w:rsidR="002F5CC8" w:rsidSect="00AF70F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7301C" w14:textId="77777777" w:rsidR="00BA2053" w:rsidRDefault="00BA2053" w:rsidP="005C048E">
      <w:pPr>
        <w:spacing w:after="0" w:line="240" w:lineRule="auto"/>
      </w:pPr>
      <w:r>
        <w:separator/>
      </w:r>
    </w:p>
  </w:endnote>
  <w:endnote w:type="continuationSeparator" w:id="0">
    <w:p w14:paraId="17D7A9CC" w14:textId="77777777" w:rsidR="00BA2053" w:rsidRDefault="00BA2053" w:rsidP="005C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 Beautiful Pro"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3A54F" w14:textId="77777777" w:rsidR="004C3BFD" w:rsidRDefault="004C3B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C9B70" w14:textId="77777777" w:rsidR="006635F7" w:rsidRDefault="005C048E">
    <w:pPr>
      <w:pStyle w:val="Zpat"/>
    </w:pPr>
    <w:r>
      <w:rPr>
        <w:noProof/>
      </w:rPr>
      <w:drawing>
        <wp:inline distT="0" distB="0" distL="0" distR="0" wp14:anchorId="55C964A8" wp14:editId="2A276151">
          <wp:extent cx="5760720" cy="496570"/>
          <wp:effectExtent l="0" t="0" r="0" b="0"/>
          <wp:docPr id="10" name="Obrázek 10" descr="C:\Users\Jana\Desktop\zapat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0" descr="C:\Users\Jana\Desktop\zapat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D741C" w14:textId="77777777" w:rsidR="004C3BFD" w:rsidRDefault="004C3B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8B580" w14:textId="77777777" w:rsidR="00BA2053" w:rsidRDefault="00BA2053" w:rsidP="005C048E">
      <w:pPr>
        <w:spacing w:after="0" w:line="240" w:lineRule="auto"/>
      </w:pPr>
      <w:r>
        <w:separator/>
      </w:r>
    </w:p>
  </w:footnote>
  <w:footnote w:type="continuationSeparator" w:id="0">
    <w:p w14:paraId="6AFA6D44" w14:textId="77777777" w:rsidR="00BA2053" w:rsidRDefault="00BA2053" w:rsidP="005C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D917D" w14:textId="77777777" w:rsidR="004C3BFD" w:rsidRDefault="004C3B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A2123" w14:textId="77777777" w:rsidR="005C048E" w:rsidRDefault="005C048E">
    <w:pPr>
      <w:pStyle w:val="Zhlav"/>
    </w:pPr>
  </w:p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C048E" w14:paraId="2DE3DD56" w14:textId="77777777" w:rsidTr="005C048E">
      <w:tc>
        <w:tcPr>
          <w:tcW w:w="9212" w:type="dxa"/>
        </w:tcPr>
        <w:p w14:paraId="10661435" w14:textId="77777777" w:rsidR="005C048E" w:rsidRDefault="005C048E" w:rsidP="005C048E">
          <w:pPr>
            <w:spacing w:after="0" w:line="240" w:lineRule="auto"/>
            <w:jc w:val="center"/>
            <w:rPr>
              <w:rFonts w:cstheme="minorHAnsi"/>
            </w:rPr>
          </w:pPr>
        </w:p>
        <w:p w14:paraId="3721FC96" w14:textId="77777777" w:rsidR="005C048E" w:rsidRDefault="005C048E" w:rsidP="005C048E">
          <w:pPr>
            <w:spacing w:after="0" w:line="240" w:lineRule="auto"/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09AE89D8" wp14:editId="07EACD0F">
                <wp:extent cx="904875" cy="365760"/>
                <wp:effectExtent l="0" t="0" r="9525" b="0"/>
                <wp:docPr id="19" name="Obrázek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C048E" w14:paraId="67C8E4FC" w14:textId="77777777" w:rsidTr="005C048E">
      <w:tc>
        <w:tcPr>
          <w:tcW w:w="9212" w:type="dxa"/>
          <w:hideMark/>
        </w:tcPr>
        <w:p w14:paraId="19AEF3BA" w14:textId="67280EBB" w:rsidR="005C048E" w:rsidRDefault="005C048E" w:rsidP="005C048E">
          <w:pPr>
            <w:spacing w:after="0" w:line="240" w:lineRule="auto"/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 xml:space="preserve">Tisková zpráva </w:t>
          </w:r>
          <w:r w:rsidR="004C3BFD">
            <w:rPr>
              <w:rFonts w:ascii="Viva Beautiful Pro" w:hAnsi="Viva Beautiful Pro" w:cstheme="minorHAnsi"/>
              <w:sz w:val="24"/>
              <w:szCs w:val="24"/>
            </w:rPr>
            <w:t xml:space="preserve">9. </w:t>
          </w:r>
          <w:r>
            <w:rPr>
              <w:rFonts w:ascii="Viva Beautiful Pro" w:hAnsi="Viva Beautiful Pro" w:cstheme="minorHAnsi"/>
              <w:sz w:val="24"/>
              <w:szCs w:val="24"/>
            </w:rPr>
            <w:t>června 2020</w:t>
          </w:r>
        </w:p>
      </w:tc>
    </w:tr>
  </w:tbl>
  <w:p w14:paraId="21057D27" w14:textId="77777777" w:rsidR="00AF70FE" w:rsidRDefault="00BA205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62527" w14:textId="77777777" w:rsidR="004C3BFD" w:rsidRDefault="004C3B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B8"/>
    <w:rsid w:val="000D5413"/>
    <w:rsid w:val="001E1221"/>
    <w:rsid w:val="0028480F"/>
    <w:rsid w:val="002F5CC8"/>
    <w:rsid w:val="00482C0D"/>
    <w:rsid w:val="004C3BFD"/>
    <w:rsid w:val="005045EF"/>
    <w:rsid w:val="005C048E"/>
    <w:rsid w:val="007E17A7"/>
    <w:rsid w:val="00BA2053"/>
    <w:rsid w:val="00C11CB8"/>
    <w:rsid w:val="00CC2CED"/>
    <w:rsid w:val="00D670B8"/>
    <w:rsid w:val="00FD04CC"/>
    <w:rsid w:val="00FF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A1B90"/>
  <w15:chartTrackingRefBased/>
  <w15:docId w15:val="{0D2BE8FA-1242-40F0-B84A-8FE005FF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0B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670B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D67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70B8"/>
  </w:style>
  <w:style w:type="paragraph" w:styleId="Zpat">
    <w:name w:val="footer"/>
    <w:basedOn w:val="Normln"/>
    <w:link w:val="ZpatChar"/>
    <w:uiPriority w:val="99"/>
    <w:unhideWhenUsed/>
    <w:rsid w:val="00D67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70B8"/>
  </w:style>
  <w:style w:type="table" w:styleId="Mkatabulky">
    <w:name w:val="Table Grid"/>
    <w:basedOn w:val="Normlntabulka"/>
    <w:uiPriority w:val="59"/>
    <w:rsid w:val="00D670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44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4</cp:revision>
  <cp:lastPrinted>2020-06-09T06:17:00Z</cp:lastPrinted>
  <dcterms:created xsi:type="dcterms:W3CDTF">2020-06-05T06:59:00Z</dcterms:created>
  <dcterms:modified xsi:type="dcterms:W3CDTF">2020-06-09T06:18:00Z</dcterms:modified>
</cp:coreProperties>
</file>